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4A51D0">
        <w:rPr>
          <w:rFonts w:ascii="Arial" w:eastAsia="Arial" w:hAnsi="Arial" w:cs="Arial"/>
          <w:sz w:val="22"/>
          <w:szCs w:val="22"/>
        </w:rPr>
        <w:t xml:space="preserve">ová správa </w:t>
      </w:r>
      <w:r w:rsidR="004A51D0">
        <w:rPr>
          <w:rFonts w:ascii="Arial" w:eastAsia="Arial" w:hAnsi="Arial" w:cs="Arial"/>
          <w:sz w:val="22"/>
          <w:szCs w:val="22"/>
        </w:rPr>
        <w:tab/>
        <w:t xml:space="preserve">   V Bratislave, 30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4A51D0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4A51D0">
        <w:rPr>
          <w:rFonts w:ascii="Arial" w:eastAsia="Arial" w:hAnsi="Arial" w:cs="Arial"/>
          <w:b/>
          <w:color w:val="000000"/>
          <w:sz w:val="28"/>
          <w:szCs w:val="22"/>
        </w:rPr>
        <w:t xml:space="preserve">DACHSER Brno má nového </w:t>
      </w:r>
      <w:proofErr w:type="spellStart"/>
      <w:r w:rsidRPr="004A51D0">
        <w:rPr>
          <w:rFonts w:ascii="Arial" w:eastAsia="Arial" w:hAnsi="Arial" w:cs="Arial"/>
          <w:b/>
          <w:color w:val="000000"/>
          <w:sz w:val="28"/>
          <w:szCs w:val="22"/>
        </w:rPr>
        <w:t>Operations</w:t>
      </w:r>
      <w:proofErr w:type="spellEnd"/>
      <w:r w:rsidRPr="004A51D0">
        <w:rPr>
          <w:rFonts w:ascii="Arial" w:eastAsia="Arial" w:hAnsi="Arial" w:cs="Arial"/>
          <w:b/>
          <w:color w:val="000000"/>
          <w:sz w:val="28"/>
          <w:szCs w:val="22"/>
        </w:rPr>
        <w:t xml:space="preserve"> Managera</w:t>
      </w:r>
    </w:p>
    <w:p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4A51D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A51D0">
        <w:rPr>
          <w:rFonts w:ascii="Arial" w:eastAsia="Arial" w:hAnsi="Arial" w:cs="Arial"/>
          <w:b/>
          <w:color w:val="333333"/>
          <w:sz w:val="24"/>
          <w:lang w:val="sk-SK"/>
        </w:rPr>
        <w:t xml:space="preserve">Michal </w:t>
      </w:r>
      <w:proofErr w:type="spellStart"/>
      <w:r w:rsidRPr="004A51D0">
        <w:rPr>
          <w:rFonts w:ascii="Arial" w:eastAsia="Arial" w:hAnsi="Arial" w:cs="Arial"/>
          <w:b/>
          <w:color w:val="333333"/>
          <w:sz w:val="24"/>
          <w:lang w:val="sk-SK"/>
        </w:rPr>
        <w:t>Císař</w:t>
      </w:r>
      <w:proofErr w:type="spellEnd"/>
      <w:r w:rsidRPr="004A51D0">
        <w:rPr>
          <w:rFonts w:ascii="Arial" w:eastAsia="Arial" w:hAnsi="Arial" w:cs="Arial"/>
          <w:b/>
          <w:color w:val="333333"/>
          <w:sz w:val="24"/>
          <w:lang w:val="sk-SK"/>
        </w:rPr>
        <w:t xml:space="preserve"> nastúpil na pozíciu Manager </w:t>
      </w:r>
      <w:proofErr w:type="spellStart"/>
      <w:r w:rsidRPr="004A51D0">
        <w:rPr>
          <w:rFonts w:ascii="Arial" w:eastAsia="Arial" w:hAnsi="Arial" w:cs="Arial"/>
          <w:b/>
          <w:color w:val="333333"/>
          <w:sz w:val="24"/>
          <w:lang w:val="sk-SK"/>
        </w:rPr>
        <w:t>Operations</w:t>
      </w:r>
      <w:proofErr w:type="spellEnd"/>
      <w:r w:rsidRPr="004A51D0">
        <w:rPr>
          <w:rFonts w:ascii="Arial" w:eastAsia="Arial" w:hAnsi="Arial" w:cs="Arial"/>
          <w:b/>
          <w:color w:val="333333"/>
          <w:sz w:val="24"/>
          <w:lang w:val="sk-SK"/>
        </w:rPr>
        <w:t xml:space="preserve"> pobočky DACHSER Brno. Bude mať na starosti riadenie všetkých kľúčových tímov logistickej prevádzky.</w:t>
      </w:r>
    </w:p>
    <w:p w:rsidR="004A51D0" w:rsidRDefault="004A51D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4A51D0" w:rsidRPr="004A51D0" w:rsidRDefault="004A51D0" w:rsidP="004A51D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Michal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Císař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vyštudoval bakalárske štúdium na Prevádzkovo-ekonomickej fakulte Českej poľnohospodárskej univerzity v Prahe. Svoju kariéru v logistike začal už pri štúdiu, keď začal pracovať ako kuriér a skladový operátor v DHL Express. Neskôr po ukončení štúdia mal na starosti disponovanie spojov na vnútroštátnych aj medzinárodných linkách, pracoval ako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Operational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Agent v oddelení kontroly nakládky leteckých kontajnerov a evidencie diaľkových spojov.</w:t>
      </w:r>
    </w:p>
    <w:p w:rsidR="004A51D0" w:rsidRPr="004A51D0" w:rsidRDefault="004A51D0" w:rsidP="004A51D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A51D0" w:rsidRPr="004A51D0" w:rsidRDefault="004A51D0" w:rsidP="004A51D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V roku 2015 nastúpil do spoločnosti DACHSER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Czech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Republic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ako disponent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prepráv. Neskôr pôsobil ako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Sales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Representative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pre najväčšiu českú pobočku DACHSER Kladno a od roku 2018 viedol oddelenie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prepráv na pobočke DACHSER Brno.</w:t>
      </w:r>
    </w:p>
    <w:p w:rsidR="004A51D0" w:rsidRPr="004A51D0" w:rsidRDefault="004A51D0" w:rsidP="004A51D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A51D0" w:rsidRPr="004A51D0" w:rsidRDefault="004A51D0" w:rsidP="004A51D0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A51D0">
        <w:rPr>
          <w:rFonts w:ascii="Arial" w:eastAsia="Arial" w:hAnsi="Arial" w:cs="Arial"/>
          <w:b/>
          <w:color w:val="333333"/>
          <w:sz w:val="24"/>
          <w:lang w:val="sk-SK"/>
        </w:rPr>
        <w:t>Kľúčové kompetencie</w:t>
      </w:r>
    </w:p>
    <w:p w:rsidR="006B7F63" w:rsidRPr="006B7F63" w:rsidRDefault="004A51D0" w:rsidP="004A51D0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Na svojej novej pozícii Manager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Operations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DACHSER Brno vedie 5 tímov - oddelenia miestnej dopravy, </w:t>
      </w:r>
      <w:proofErr w:type="spellStart"/>
      <w:r w:rsidRPr="004A51D0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4A51D0">
        <w:rPr>
          <w:rFonts w:ascii="Arial" w:eastAsia="Arial" w:hAnsi="Arial" w:cs="Arial"/>
          <w:color w:val="333333"/>
          <w:sz w:val="24"/>
          <w:lang w:val="sk-SK"/>
        </w:rPr>
        <w:t xml:space="preserve"> prepráv, linkových prepráv, prekládkového terminálu a správy obalového hospodárstva. Do jeho kompetencie spadá komunikácia s ostatnými pobočkami v sieti DACHSER a nastavovanie procesov a pravidelných liniek medzi nimi. Má na starosti aj riadenie nákupu kapacít pre všetky tri prepravné oddelenia. Je zodpovedný za personálne obsadenie a hodnotenia kvality práce jednotlivých tímov. Vyhodnocuje kvalitatívne, kvantitatívne aj finančné ukazovatele týchto kľúčových oddelení.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4A51D0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4A51D0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5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5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4A5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51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2020-01-30T08:59:00Z</dcterms:created>
  <dcterms:modified xsi:type="dcterms:W3CDTF">2020-01-30T08:59:00Z</dcterms:modified>
</cp:coreProperties>
</file>